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Layout w:type="fixed"/>
        <w:tblLook w:val="04A0" w:firstRow="1" w:lastRow="0" w:firstColumn="1" w:lastColumn="0" w:noHBand="0" w:noVBand="1"/>
      </w:tblPr>
      <w:tblGrid>
        <w:gridCol w:w="534"/>
        <w:gridCol w:w="2551"/>
        <w:gridCol w:w="7371"/>
        <w:gridCol w:w="1559"/>
        <w:gridCol w:w="1701"/>
        <w:gridCol w:w="1070"/>
      </w:tblGrid>
      <w:tr w:rsidR="00DC5ECD" w:rsidTr="00B44942">
        <w:tc>
          <w:tcPr>
            <w:tcW w:w="534"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 п/п</w:t>
            </w:r>
          </w:p>
        </w:tc>
        <w:tc>
          <w:tcPr>
            <w:tcW w:w="2551"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Объект контроля</w:t>
            </w:r>
          </w:p>
        </w:tc>
        <w:tc>
          <w:tcPr>
            <w:tcW w:w="7371"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 xml:space="preserve">Тема проверки </w:t>
            </w:r>
          </w:p>
        </w:tc>
        <w:tc>
          <w:tcPr>
            <w:tcW w:w="1559"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Период проверки</w:t>
            </w:r>
          </w:p>
        </w:tc>
        <w:tc>
          <w:tcPr>
            <w:tcW w:w="1701" w:type="dxa"/>
            <w:shd w:val="clear" w:color="auto" w:fill="auto"/>
          </w:tcPr>
          <w:p w:rsidR="00DC5ECD" w:rsidRPr="00347D26" w:rsidRDefault="00A93BC4">
            <w:pPr>
              <w:rPr>
                <w:rFonts w:ascii="Times New Roman" w:hAnsi="Times New Roman" w:cs="Times New Roman"/>
              </w:rPr>
            </w:pPr>
            <w:r w:rsidRPr="00347D26">
              <w:rPr>
                <w:rFonts w:ascii="Times New Roman" w:hAnsi="Times New Roman" w:cs="Times New Roman"/>
              </w:rPr>
              <w:t>Дата акта</w:t>
            </w:r>
          </w:p>
        </w:tc>
        <w:tc>
          <w:tcPr>
            <w:tcW w:w="1070" w:type="dxa"/>
            <w:shd w:val="clear" w:color="auto" w:fill="auto"/>
          </w:tcPr>
          <w:p w:rsidR="00DC5ECD" w:rsidRPr="00347D26" w:rsidRDefault="002F3D59">
            <w:pPr>
              <w:rPr>
                <w:rFonts w:ascii="Times New Roman" w:hAnsi="Times New Roman" w:cs="Times New Roman"/>
              </w:rPr>
            </w:pPr>
            <w:r>
              <w:rPr>
                <w:rFonts w:ascii="Times New Roman" w:hAnsi="Times New Roman" w:cs="Times New Roman"/>
              </w:rPr>
              <w:t>Нарушения (есть/нет</w:t>
            </w:r>
            <w:r w:rsidR="00A93BC4" w:rsidRPr="00347D26">
              <w:rPr>
                <w:rFonts w:ascii="Times New Roman" w:hAnsi="Times New Roman" w:cs="Times New Roman"/>
              </w:rPr>
              <w:t>)</w:t>
            </w:r>
          </w:p>
        </w:tc>
      </w:tr>
      <w:tr w:rsidR="00DC5ECD" w:rsidTr="00B44942">
        <w:tc>
          <w:tcPr>
            <w:tcW w:w="534" w:type="dxa"/>
          </w:tcPr>
          <w:p w:rsidR="00DC5ECD" w:rsidRPr="00B44942" w:rsidRDefault="00DC5ECD">
            <w:pPr>
              <w:rPr>
                <w:rFonts w:ascii="Times New Roman" w:hAnsi="Times New Roman" w:cs="Times New Roman"/>
                <w:sz w:val="28"/>
                <w:szCs w:val="28"/>
              </w:rPr>
            </w:pPr>
            <w:r w:rsidRPr="00B44942">
              <w:rPr>
                <w:rFonts w:ascii="Times New Roman" w:hAnsi="Times New Roman" w:cs="Times New Roman"/>
                <w:sz w:val="28"/>
                <w:szCs w:val="28"/>
              </w:rPr>
              <w:t>1</w:t>
            </w:r>
          </w:p>
        </w:tc>
        <w:tc>
          <w:tcPr>
            <w:tcW w:w="2551" w:type="dxa"/>
          </w:tcPr>
          <w:p w:rsidR="00B44942" w:rsidRPr="00B44942" w:rsidRDefault="00B92710" w:rsidP="00B92710">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w:t>
            </w:r>
            <w:proofErr w:type="spellStart"/>
            <w:r>
              <w:rPr>
                <w:rFonts w:ascii="Times New Roman" w:hAnsi="Times New Roman" w:cs="Times New Roman"/>
                <w:sz w:val="28"/>
                <w:szCs w:val="28"/>
              </w:rPr>
              <w:t>Тутаевского</w:t>
            </w:r>
            <w:proofErr w:type="spellEnd"/>
            <w:r w:rsidR="00B44942" w:rsidRPr="00B44942">
              <w:rPr>
                <w:rFonts w:ascii="Times New Roman" w:hAnsi="Times New Roman" w:cs="Times New Roman"/>
                <w:sz w:val="28"/>
                <w:szCs w:val="28"/>
              </w:rPr>
              <w:t xml:space="preserve"> муниципального округа</w:t>
            </w:r>
            <w:r>
              <w:rPr>
                <w:rFonts w:ascii="Times New Roman" w:hAnsi="Times New Roman" w:cs="Times New Roman"/>
                <w:sz w:val="28"/>
                <w:szCs w:val="28"/>
              </w:rPr>
              <w:t xml:space="preserve"> Ярославской области</w:t>
            </w:r>
          </w:p>
          <w:p w:rsidR="00B46ADF" w:rsidRPr="00B44942" w:rsidRDefault="00B46ADF" w:rsidP="00B92710">
            <w:pPr>
              <w:autoSpaceDE w:val="0"/>
              <w:autoSpaceDN w:val="0"/>
              <w:adjustRightInd w:val="0"/>
              <w:ind w:firstLine="539"/>
              <w:jc w:val="center"/>
              <w:rPr>
                <w:rFonts w:ascii="Times New Roman" w:hAnsi="Times New Roman" w:cs="Times New Roman"/>
                <w:sz w:val="28"/>
                <w:szCs w:val="28"/>
              </w:rPr>
            </w:pPr>
          </w:p>
          <w:p w:rsidR="00DC5ECD" w:rsidRPr="00B44942" w:rsidRDefault="00DC5ECD" w:rsidP="00B92710">
            <w:pPr>
              <w:jc w:val="center"/>
              <w:rPr>
                <w:rFonts w:ascii="Times New Roman" w:hAnsi="Times New Roman" w:cs="Times New Roman"/>
                <w:sz w:val="28"/>
                <w:szCs w:val="28"/>
              </w:rPr>
            </w:pPr>
          </w:p>
        </w:tc>
        <w:tc>
          <w:tcPr>
            <w:tcW w:w="7371" w:type="dxa"/>
          </w:tcPr>
          <w:p w:rsidR="00DC5ECD" w:rsidRPr="00B44942" w:rsidRDefault="00B44942" w:rsidP="00B46ADF">
            <w:pPr>
              <w:ind w:firstLine="284"/>
              <w:jc w:val="both"/>
              <w:rPr>
                <w:rFonts w:ascii="Times New Roman" w:hAnsi="Times New Roman" w:cs="Times New Roman"/>
                <w:sz w:val="28"/>
                <w:szCs w:val="28"/>
              </w:rPr>
            </w:pPr>
            <w:r w:rsidRPr="00B44942">
              <w:rPr>
                <w:rFonts w:ascii="Times New Roman" w:hAnsi="Times New Roman" w:cs="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1559" w:type="dxa"/>
          </w:tcPr>
          <w:p w:rsidR="00DC5ECD" w:rsidRPr="00B44942" w:rsidRDefault="00B44942">
            <w:pPr>
              <w:rPr>
                <w:rFonts w:ascii="Times New Roman" w:hAnsi="Times New Roman" w:cs="Times New Roman"/>
                <w:sz w:val="28"/>
                <w:szCs w:val="28"/>
              </w:rPr>
            </w:pPr>
            <w:r w:rsidRPr="00B44942">
              <w:rPr>
                <w:rFonts w:ascii="Times New Roman" w:hAnsi="Times New Roman" w:cs="Times New Roman"/>
                <w:sz w:val="28"/>
                <w:szCs w:val="28"/>
              </w:rPr>
              <w:t>15.01.2026 по 30.01.2026</w:t>
            </w:r>
          </w:p>
        </w:tc>
        <w:tc>
          <w:tcPr>
            <w:tcW w:w="1701" w:type="dxa"/>
          </w:tcPr>
          <w:p w:rsidR="00DC5ECD" w:rsidRPr="00B44942" w:rsidRDefault="00B92710">
            <w:pPr>
              <w:rPr>
                <w:rFonts w:ascii="Times New Roman" w:hAnsi="Times New Roman" w:cs="Times New Roman"/>
                <w:sz w:val="28"/>
                <w:szCs w:val="28"/>
                <w:lang w:val="en-US"/>
              </w:rPr>
            </w:pPr>
            <w:r>
              <w:rPr>
                <w:rFonts w:ascii="Times New Roman" w:hAnsi="Times New Roman" w:cs="Times New Roman"/>
                <w:sz w:val="28"/>
                <w:szCs w:val="28"/>
              </w:rPr>
              <w:t>17</w:t>
            </w:r>
            <w:r w:rsidR="00B44942" w:rsidRPr="00B44942">
              <w:rPr>
                <w:rFonts w:ascii="Times New Roman" w:hAnsi="Times New Roman" w:cs="Times New Roman"/>
                <w:sz w:val="28"/>
                <w:szCs w:val="28"/>
              </w:rPr>
              <w:t>.02</w:t>
            </w:r>
            <w:r w:rsidR="00B44942" w:rsidRPr="00B44942">
              <w:rPr>
                <w:rFonts w:ascii="Times New Roman" w:hAnsi="Times New Roman" w:cs="Times New Roman"/>
                <w:sz w:val="28"/>
                <w:szCs w:val="28"/>
                <w:lang w:val="en-US"/>
              </w:rPr>
              <w:t>.2026</w:t>
            </w:r>
          </w:p>
        </w:tc>
        <w:tc>
          <w:tcPr>
            <w:tcW w:w="1070" w:type="dxa"/>
          </w:tcPr>
          <w:p w:rsidR="00DC5ECD" w:rsidRPr="00B44942" w:rsidRDefault="00311C4C">
            <w:pPr>
              <w:rPr>
                <w:rFonts w:ascii="Times New Roman" w:hAnsi="Times New Roman" w:cs="Times New Roman"/>
                <w:sz w:val="28"/>
                <w:szCs w:val="28"/>
              </w:rPr>
            </w:pPr>
            <w:r w:rsidRPr="00B44942">
              <w:rPr>
                <w:rFonts w:ascii="Times New Roman" w:hAnsi="Times New Roman" w:cs="Times New Roman"/>
                <w:sz w:val="28"/>
                <w:szCs w:val="28"/>
              </w:rPr>
              <w:t>есть</w:t>
            </w:r>
          </w:p>
        </w:tc>
      </w:tr>
      <w:tr w:rsidR="00B92710" w:rsidTr="00B44942">
        <w:tc>
          <w:tcPr>
            <w:tcW w:w="534" w:type="dxa"/>
          </w:tcPr>
          <w:p w:rsidR="00B92710" w:rsidRPr="00B44942" w:rsidRDefault="00B92710">
            <w:pPr>
              <w:rPr>
                <w:rFonts w:ascii="Times New Roman" w:hAnsi="Times New Roman" w:cs="Times New Roman"/>
                <w:sz w:val="28"/>
                <w:szCs w:val="28"/>
              </w:rPr>
            </w:pPr>
            <w:r>
              <w:rPr>
                <w:rFonts w:ascii="Times New Roman" w:hAnsi="Times New Roman" w:cs="Times New Roman"/>
                <w:sz w:val="28"/>
                <w:szCs w:val="28"/>
              </w:rPr>
              <w:t>2</w:t>
            </w:r>
          </w:p>
        </w:tc>
        <w:tc>
          <w:tcPr>
            <w:tcW w:w="2551" w:type="dxa"/>
          </w:tcPr>
          <w:p w:rsidR="00B92710" w:rsidRPr="00B44942" w:rsidRDefault="00B92710" w:rsidP="00B92710">
            <w:pPr>
              <w:autoSpaceDE w:val="0"/>
              <w:autoSpaceDN w:val="0"/>
              <w:adjustRightInd w:val="0"/>
              <w:ind w:firstLine="539"/>
              <w:jc w:val="center"/>
              <w:rPr>
                <w:rFonts w:ascii="Times New Roman" w:hAnsi="Times New Roman" w:cs="Times New Roman"/>
                <w:sz w:val="28"/>
                <w:szCs w:val="28"/>
              </w:rPr>
            </w:pPr>
            <w:r>
              <w:rPr>
                <w:rFonts w:ascii="Times New Roman" w:hAnsi="Times New Roman" w:cs="Times New Roman"/>
                <w:sz w:val="28"/>
                <w:szCs w:val="28"/>
              </w:rPr>
              <w:t>Муниципальное казенное учреждение Администрация Пошехонского муниципального округа Ярославской области</w:t>
            </w:r>
          </w:p>
        </w:tc>
        <w:tc>
          <w:tcPr>
            <w:tcW w:w="7371" w:type="dxa"/>
          </w:tcPr>
          <w:p w:rsidR="00B92710" w:rsidRPr="00B44942" w:rsidRDefault="00B92710" w:rsidP="00B46ADF">
            <w:pPr>
              <w:ind w:firstLine="284"/>
              <w:jc w:val="both"/>
              <w:rPr>
                <w:rFonts w:ascii="Times New Roman" w:hAnsi="Times New Roman" w:cs="Times New Roman"/>
                <w:sz w:val="28"/>
                <w:szCs w:val="28"/>
              </w:rPr>
            </w:pPr>
            <w:r w:rsidRPr="00B44942">
              <w:rPr>
                <w:rFonts w:ascii="Times New Roman" w:hAnsi="Times New Roman" w:cs="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1559" w:type="dxa"/>
          </w:tcPr>
          <w:p w:rsidR="00B92710" w:rsidRPr="00B44942" w:rsidRDefault="00B92710">
            <w:pPr>
              <w:rPr>
                <w:rFonts w:ascii="Times New Roman" w:hAnsi="Times New Roman" w:cs="Times New Roman"/>
                <w:sz w:val="28"/>
                <w:szCs w:val="28"/>
              </w:rPr>
            </w:pPr>
            <w:r w:rsidRPr="00B44942">
              <w:rPr>
                <w:rFonts w:ascii="Times New Roman" w:hAnsi="Times New Roman" w:cs="Times New Roman"/>
                <w:sz w:val="28"/>
                <w:szCs w:val="28"/>
              </w:rPr>
              <w:t>15.01.2026 по 30.01.2026</w:t>
            </w:r>
          </w:p>
        </w:tc>
        <w:tc>
          <w:tcPr>
            <w:tcW w:w="1701" w:type="dxa"/>
          </w:tcPr>
          <w:p w:rsidR="00B92710" w:rsidRPr="00B44942" w:rsidRDefault="00B92710">
            <w:pPr>
              <w:rPr>
                <w:rFonts w:ascii="Times New Roman" w:hAnsi="Times New Roman" w:cs="Times New Roman"/>
                <w:sz w:val="28"/>
                <w:szCs w:val="28"/>
              </w:rPr>
            </w:pPr>
            <w:r>
              <w:rPr>
                <w:rFonts w:ascii="Times New Roman" w:hAnsi="Times New Roman" w:cs="Times New Roman"/>
                <w:sz w:val="28"/>
                <w:szCs w:val="28"/>
              </w:rPr>
              <w:t>13.02.2026</w:t>
            </w:r>
          </w:p>
        </w:tc>
        <w:tc>
          <w:tcPr>
            <w:tcW w:w="1070" w:type="dxa"/>
          </w:tcPr>
          <w:p w:rsidR="00B92710" w:rsidRPr="00B44942" w:rsidRDefault="00B92710">
            <w:pPr>
              <w:rPr>
                <w:rFonts w:ascii="Times New Roman" w:hAnsi="Times New Roman" w:cs="Times New Roman"/>
                <w:sz w:val="28"/>
                <w:szCs w:val="28"/>
              </w:rPr>
            </w:pPr>
            <w:r>
              <w:rPr>
                <w:rFonts w:ascii="Times New Roman" w:hAnsi="Times New Roman" w:cs="Times New Roman"/>
                <w:sz w:val="28"/>
                <w:szCs w:val="28"/>
              </w:rPr>
              <w:t>есть</w:t>
            </w:r>
          </w:p>
        </w:tc>
      </w:tr>
      <w:tr w:rsidR="009232E6" w:rsidTr="00B44942">
        <w:tc>
          <w:tcPr>
            <w:tcW w:w="534" w:type="dxa"/>
          </w:tcPr>
          <w:p w:rsidR="009232E6" w:rsidRDefault="009232E6">
            <w:pPr>
              <w:rPr>
                <w:rFonts w:ascii="Times New Roman" w:hAnsi="Times New Roman" w:cs="Times New Roman"/>
                <w:sz w:val="28"/>
                <w:szCs w:val="28"/>
              </w:rPr>
            </w:pPr>
            <w:r>
              <w:rPr>
                <w:rFonts w:ascii="Times New Roman" w:hAnsi="Times New Roman" w:cs="Times New Roman"/>
                <w:sz w:val="28"/>
                <w:szCs w:val="28"/>
              </w:rPr>
              <w:t>3</w:t>
            </w:r>
          </w:p>
        </w:tc>
        <w:tc>
          <w:tcPr>
            <w:tcW w:w="2551" w:type="dxa"/>
          </w:tcPr>
          <w:p w:rsidR="009232E6" w:rsidRDefault="009232E6" w:rsidP="00B92710">
            <w:pPr>
              <w:autoSpaceDE w:val="0"/>
              <w:autoSpaceDN w:val="0"/>
              <w:adjustRightInd w:val="0"/>
              <w:ind w:firstLine="539"/>
              <w:jc w:val="center"/>
              <w:rPr>
                <w:rFonts w:ascii="Times New Roman" w:hAnsi="Times New Roman" w:cs="Times New Roman"/>
                <w:sz w:val="28"/>
                <w:szCs w:val="28"/>
              </w:rPr>
            </w:pPr>
            <w:r>
              <w:rPr>
                <w:rFonts w:ascii="Times New Roman" w:hAnsi="Times New Roman" w:cs="Times New Roman"/>
                <w:sz w:val="28"/>
                <w:szCs w:val="28"/>
              </w:rPr>
              <w:t>Министерство дорожного хозяйства и транспорта Ярославской области</w:t>
            </w:r>
            <w:bookmarkStart w:id="0" w:name="_GoBack"/>
            <w:bookmarkEnd w:id="0"/>
          </w:p>
        </w:tc>
        <w:tc>
          <w:tcPr>
            <w:tcW w:w="7371" w:type="dxa"/>
          </w:tcPr>
          <w:p w:rsidR="009232E6" w:rsidRPr="00B44942" w:rsidRDefault="009232E6" w:rsidP="00B46ADF">
            <w:pPr>
              <w:ind w:firstLine="284"/>
              <w:jc w:val="both"/>
              <w:rPr>
                <w:rFonts w:ascii="Times New Roman" w:hAnsi="Times New Roman" w:cs="Times New Roman"/>
                <w:sz w:val="28"/>
                <w:szCs w:val="28"/>
              </w:rPr>
            </w:pPr>
            <w:r w:rsidRPr="00B44942">
              <w:rPr>
                <w:rFonts w:ascii="Times New Roman" w:hAnsi="Times New Roman" w:cs="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c>
          <w:tcPr>
            <w:tcW w:w="1559" w:type="dxa"/>
          </w:tcPr>
          <w:p w:rsidR="009232E6" w:rsidRDefault="009232E6">
            <w:pPr>
              <w:rPr>
                <w:rFonts w:ascii="Times New Roman" w:hAnsi="Times New Roman" w:cs="Times New Roman"/>
                <w:sz w:val="28"/>
                <w:szCs w:val="28"/>
              </w:rPr>
            </w:pPr>
            <w:r>
              <w:rPr>
                <w:rFonts w:ascii="Times New Roman" w:hAnsi="Times New Roman" w:cs="Times New Roman"/>
                <w:sz w:val="28"/>
                <w:szCs w:val="28"/>
              </w:rPr>
              <w:t>21.01.2026 по</w:t>
            </w:r>
          </w:p>
          <w:p w:rsidR="009232E6" w:rsidRPr="00B44942" w:rsidRDefault="009232E6">
            <w:pPr>
              <w:rPr>
                <w:rFonts w:ascii="Times New Roman" w:hAnsi="Times New Roman" w:cs="Times New Roman"/>
                <w:sz w:val="28"/>
                <w:szCs w:val="28"/>
              </w:rPr>
            </w:pPr>
            <w:r>
              <w:rPr>
                <w:rFonts w:ascii="Times New Roman" w:hAnsi="Times New Roman" w:cs="Times New Roman"/>
                <w:sz w:val="28"/>
                <w:szCs w:val="28"/>
              </w:rPr>
              <w:t>02.02.2026</w:t>
            </w:r>
          </w:p>
        </w:tc>
        <w:tc>
          <w:tcPr>
            <w:tcW w:w="1701" w:type="dxa"/>
          </w:tcPr>
          <w:p w:rsidR="009232E6" w:rsidRDefault="009232E6">
            <w:pPr>
              <w:rPr>
                <w:rFonts w:ascii="Times New Roman" w:hAnsi="Times New Roman" w:cs="Times New Roman"/>
                <w:sz w:val="28"/>
                <w:szCs w:val="28"/>
              </w:rPr>
            </w:pPr>
            <w:r>
              <w:rPr>
                <w:rFonts w:ascii="Times New Roman" w:hAnsi="Times New Roman" w:cs="Times New Roman"/>
                <w:sz w:val="28"/>
                <w:szCs w:val="28"/>
              </w:rPr>
              <w:t>17.02.2026</w:t>
            </w:r>
          </w:p>
        </w:tc>
        <w:tc>
          <w:tcPr>
            <w:tcW w:w="1070" w:type="dxa"/>
          </w:tcPr>
          <w:p w:rsidR="009232E6" w:rsidRDefault="009232E6">
            <w:pPr>
              <w:rPr>
                <w:rFonts w:ascii="Times New Roman" w:hAnsi="Times New Roman" w:cs="Times New Roman"/>
                <w:sz w:val="28"/>
                <w:szCs w:val="28"/>
              </w:rPr>
            </w:pPr>
            <w:r>
              <w:rPr>
                <w:rFonts w:ascii="Times New Roman" w:hAnsi="Times New Roman" w:cs="Times New Roman"/>
                <w:sz w:val="28"/>
                <w:szCs w:val="28"/>
              </w:rPr>
              <w:t>есть</w:t>
            </w:r>
          </w:p>
        </w:tc>
      </w:tr>
    </w:tbl>
    <w:p w:rsidR="004611B2" w:rsidRDefault="004611B2"/>
    <w:sectPr w:rsidR="004611B2" w:rsidSect="00DC5ECD">
      <w:headerReference w:type="even" r:id="rId6"/>
      <w:headerReference w:type="default" r:id="rId7"/>
      <w:footerReference w:type="even" r:id="rId8"/>
      <w:footerReference w:type="default" r:id="rId9"/>
      <w:headerReference w:type="first" r:id="rId10"/>
      <w:footerReference w:type="first" r:id="rId1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AF7" w:rsidRDefault="006B1AF7" w:rsidP="00380C04">
      <w:pPr>
        <w:spacing w:after="0" w:line="240" w:lineRule="auto"/>
      </w:pPr>
      <w:r>
        <w:separator/>
      </w:r>
    </w:p>
  </w:endnote>
  <w:endnote w:type="continuationSeparator" w:id="0">
    <w:p w:rsidR="006B1AF7" w:rsidRDefault="006B1AF7" w:rsidP="00380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AF7" w:rsidRDefault="006B1AF7" w:rsidP="00380C04">
      <w:pPr>
        <w:spacing w:after="0" w:line="240" w:lineRule="auto"/>
      </w:pPr>
      <w:r>
        <w:separator/>
      </w:r>
    </w:p>
  </w:footnote>
  <w:footnote w:type="continuationSeparator" w:id="0">
    <w:p w:rsidR="006B1AF7" w:rsidRDefault="006B1AF7" w:rsidP="00380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Pr="00380C04" w:rsidRDefault="00380C04" w:rsidP="00380C04">
    <w:pPr>
      <w:pStyle w:val="a4"/>
      <w:jc w:val="center"/>
      <w:rPr>
        <w:rFonts w:ascii="Times New Roman" w:hAnsi="Times New Roman" w:cs="Times New Roman"/>
        <w:b/>
        <w:sz w:val="24"/>
        <w:szCs w:val="24"/>
      </w:rPr>
    </w:pPr>
    <w:r w:rsidRPr="00380C04">
      <w:rPr>
        <w:rFonts w:ascii="Times New Roman" w:hAnsi="Times New Roman" w:cs="Times New Roman"/>
        <w:b/>
        <w:sz w:val="24"/>
        <w:szCs w:val="24"/>
      </w:rPr>
      <w:t>Информация о проведенных контрольных мероприятиях Управления Федерального казначейства по Ярославской области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C04" w:rsidRDefault="00380C0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D2C"/>
    <w:rsid w:val="000849DD"/>
    <w:rsid w:val="000D2B04"/>
    <w:rsid w:val="0012709A"/>
    <w:rsid w:val="0015305D"/>
    <w:rsid w:val="001A1449"/>
    <w:rsid w:val="001A77D5"/>
    <w:rsid w:val="001E2BB6"/>
    <w:rsid w:val="001F1B12"/>
    <w:rsid w:val="002F3D59"/>
    <w:rsid w:val="00311C4C"/>
    <w:rsid w:val="00321E0D"/>
    <w:rsid w:val="00347D26"/>
    <w:rsid w:val="00376AD7"/>
    <w:rsid w:val="0038013D"/>
    <w:rsid w:val="00380C04"/>
    <w:rsid w:val="003970A6"/>
    <w:rsid w:val="003C0A17"/>
    <w:rsid w:val="003E743E"/>
    <w:rsid w:val="003F598F"/>
    <w:rsid w:val="004611B2"/>
    <w:rsid w:val="00495495"/>
    <w:rsid w:val="00497889"/>
    <w:rsid w:val="004E34D7"/>
    <w:rsid w:val="00523587"/>
    <w:rsid w:val="005274B4"/>
    <w:rsid w:val="00535A72"/>
    <w:rsid w:val="00545A37"/>
    <w:rsid w:val="00546F2A"/>
    <w:rsid w:val="005C4459"/>
    <w:rsid w:val="005F2A4D"/>
    <w:rsid w:val="005F3AA3"/>
    <w:rsid w:val="00646FB7"/>
    <w:rsid w:val="00646FD7"/>
    <w:rsid w:val="006509D9"/>
    <w:rsid w:val="00670CFC"/>
    <w:rsid w:val="0067455C"/>
    <w:rsid w:val="006B1AF7"/>
    <w:rsid w:val="00722AB4"/>
    <w:rsid w:val="007A1B3B"/>
    <w:rsid w:val="007C1680"/>
    <w:rsid w:val="007E4190"/>
    <w:rsid w:val="00803FD9"/>
    <w:rsid w:val="00817E90"/>
    <w:rsid w:val="008341FE"/>
    <w:rsid w:val="0084633F"/>
    <w:rsid w:val="008F776F"/>
    <w:rsid w:val="00913A2E"/>
    <w:rsid w:val="009232E6"/>
    <w:rsid w:val="00984DC9"/>
    <w:rsid w:val="009B2349"/>
    <w:rsid w:val="00A417D6"/>
    <w:rsid w:val="00A6468D"/>
    <w:rsid w:val="00A93BC4"/>
    <w:rsid w:val="00AE5B4C"/>
    <w:rsid w:val="00B44942"/>
    <w:rsid w:val="00B46ADF"/>
    <w:rsid w:val="00B92710"/>
    <w:rsid w:val="00C11C0B"/>
    <w:rsid w:val="00DA3043"/>
    <w:rsid w:val="00DC5ECD"/>
    <w:rsid w:val="00DD79BB"/>
    <w:rsid w:val="00E21596"/>
    <w:rsid w:val="00E33D2C"/>
    <w:rsid w:val="00FA0ADC"/>
    <w:rsid w:val="00FD7A0A"/>
    <w:rsid w:val="00FF2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0427B9-136A-4E7F-B8DC-1B51079F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C5E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80C0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80C04"/>
  </w:style>
  <w:style w:type="paragraph" w:styleId="a6">
    <w:name w:val="footer"/>
    <w:basedOn w:val="a"/>
    <w:link w:val="a7"/>
    <w:uiPriority w:val="99"/>
    <w:unhideWhenUsed/>
    <w:rsid w:val="00380C0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8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046671">
      <w:bodyDiv w:val="1"/>
      <w:marLeft w:val="0"/>
      <w:marRight w:val="0"/>
      <w:marTop w:val="0"/>
      <w:marBottom w:val="0"/>
      <w:divBdr>
        <w:top w:val="none" w:sz="0" w:space="0" w:color="auto"/>
        <w:left w:val="none" w:sz="0" w:space="0" w:color="auto"/>
        <w:bottom w:val="none" w:sz="0" w:space="0" w:color="auto"/>
        <w:right w:val="none" w:sz="0" w:space="0" w:color="auto"/>
      </w:divBdr>
    </w:div>
    <w:div w:id="1270696540">
      <w:bodyDiv w:val="1"/>
      <w:marLeft w:val="0"/>
      <w:marRight w:val="0"/>
      <w:marTop w:val="0"/>
      <w:marBottom w:val="0"/>
      <w:divBdr>
        <w:top w:val="none" w:sz="0" w:space="0" w:color="auto"/>
        <w:left w:val="none" w:sz="0" w:space="0" w:color="auto"/>
        <w:bottom w:val="none" w:sz="0" w:space="0" w:color="auto"/>
        <w:right w:val="none" w:sz="0" w:space="0" w:color="auto"/>
      </w:divBdr>
    </w:div>
    <w:div w:id="148789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243</Words>
  <Characters>1387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Назарова Ольга Борисовна</dc:creator>
  <cp:lastModifiedBy>Назарова Ольга Борисовна</cp:lastModifiedBy>
  <cp:revision>21</cp:revision>
  <dcterms:created xsi:type="dcterms:W3CDTF">2024-06-27T11:12:00Z</dcterms:created>
  <dcterms:modified xsi:type="dcterms:W3CDTF">2026-02-17T12:34:00Z</dcterms:modified>
</cp:coreProperties>
</file>